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C" w:rsidRPr="00C04F8B" w:rsidRDefault="00C04F8B" w:rsidP="00C04F8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04F8B">
        <w:rPr>
          <w:rFonts w:ascii="Times New Roman" w:hAnsi="Times New Roman" w:cs="Times New Roman"/>
          <w:b/>
          <w:sz w:val="24"/>
          <w:szCs w:val="24"/>
        </w:rPr>
        <w:t>ОПИСАНИЕ НА ОБЕКТА НА ОБЩЕСТВЕНАТА ПОРЪЧКА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 xml:space="preserve">Дейностите по поддържане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проводимостта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шахти, разположени по уличните платна,  площадите и подлезите в гр. Русе, кв. Средна кула и кв. Долапите обхващат: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-</w:t>
      </w:r>
      <w:r w:rsidRPr="00C04F8B">
        <w:rPr>
          <w:rFonts w:ascii="Times New Roman" w:hAnsi="Times New Roman" w:cs="Times New Roman"/>
          <w:sz w:val="24"/>
          <w:szCs w:val="24"/>
        </w:rPr>
        <w:tab/>
        <w:t xml:space="preserve">Почистване на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шахти по улиците, площадите и подлезите от образуваните наноси и попаднали твърди отпадъци;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-</w:t>
      </w:r>
      <w:r w:rsidRPr="00C04F8B">
        <w:rPr>
          <w:rFonts w:ascii="Times New Roman" w:hAnsi="Times New Roman" w:cs="Times New Roman"/>
          <w:sz w:val="24"/>
          <w:szCs w:val="24"/>
        </w:rPr>
        <w:tab/>
        <w:t xml:space="preserve">Доставка и подмяна на скари (решетки) с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полимербетонови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и от други материали  в случай на увреждане или при констатиране на липсата им;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-</w:t>
      </w:r>
      <w:r w:rsidRPr="00C04F8B">
        <w:rPr>
          <w:rFonts w:ascii="Times New Roman" w:hAnsi="Times New Roman" w:cs="Times New Roman"/>
          <w:sz w:val="24"/>
          <w:szCs w:val="24"/>
        </w:rPr>
        <w:tab/>
        <w:t xml:space="preserve">Разбиване на леда около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шахти през зимния сезон;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-</w:t>
      </w:r>
      <w:r w:rsidRPr="00C04F8B">
        <w:rPr>
          <w:rFonts w:ascii="Times New Roman" w:hAnsi="Times New Roman" w:cs="Times New Roman"/>
          <w:sz w:val="24"/>
          <w:szCs w:val="24"/>
        </w:rPr>
        <w:tab/>
        <w:t>Дежурство и участие при аварийни ситуации – отваряне на шахти при проливни дъждове и възстановяването им след спиране на дъжда.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Границите на районите, в които се извършва дейността, се определят ежегодно със заповед на кмета на Община Русе, съгласно чл. 63, ал. 2 от Закона за местни данъци и такси в срок до 30 октомври на предходната година.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шахти на територията на гр. Русе, кв. Средна кула и кв. Долапите са приблизително 5400 бр. 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Подлезите на територията на гр. Русе, подлежащи на почистване, са 15 броя, както следва: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1.</w:t>
      </w:r>
      <w:r w:rsidRPr="00C04F8B">
        <w:rPr>
          <w:rFonts w:ascii="Times New Roman" w:hAnsi="Times New Roman" w:cs="Times New Roman"/>
          <w:sz w:val="24"/>
          <w:szCs w:val="24"/>
        </w:rPr>
        <w:tab/>
        <w:t xml:space="preserve">на път I-5 Русе-Велико Търново до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Зита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>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2.</w:t>
      </w:r>
      <w:r w:rsidRPr="00C04F8B">
        <w:rPr>
          <w:rFonts w:ascii="Times New Roman" w:hAnsi="Times New Roman" w:cs="Times New Roman"/>
          <w:sz w:val="24"/>
          <w:szCs w:val="24"/>
        </w:rPr>
        <w:tab/>
        <w:t>на  бул. „България”, при училище „Алеко Константинов”;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3.</w:t>
      </w:r>
      <w:r w:rsidRPr="00C04F8B">
        <w:rPr>
          <w:rFonts w:ascii="Times New Roman" w:hAnsi="Times New Roman" w:cs="Times New Roman"/>
          <w:sz w:val="24"/>
          <w:szCs w:val="24"/>
        </w:rPr>
        <w:tab/>
        <w:t>на  бул. „България”, при бл. „Левента” (до бул. „Гоце Делчев”);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4.</w:t>
      </w:r>
      <w:r w:rsidRPr="00C04F8B">
        <w:rPr>
          <w:rFonts w:ascii="Times New Roman" w:hAnsi="Times New Roman" w:cs="Times New Roman"/>
          <w:sz w:val="24"/>
          <w:szCs w:val="24"/>
        </w:rPr>
        <w:tab/>
        <w:t>на бул. „България” при ул. „Манастирище” и „Вихрен” до детелината на „Хр. Ботев”;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5.</w:t>
      </w:r>
      <w:r w:rsidRPr="00C04F8B">
        <w:rPr>
          <w:rFonts w:ascii="Times New Roman" w:hAnsi="Times New Roman" w:cs="Times New Roman"/>
          <w:sz w:val="24"/>
          <w:szCs w:val="24"/>
        </w:rPr>
        <w:tab/>
        <w:t>на бул. „България” при бензиностанция „Арика” (до ул. „Захари Стоянов”);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6.</w:t>
      </w:r>
      <w:r w:rsidRPr="00C04F8B">
        <w:rPr>
          <w:rFonts w:ascii="Times New Roman" w:hAnsi="Times New Roman" w:cs="Times New Roman"/>
          <w:sz w:val="24"/>
          <w:szCs w:val="24"/>
        </w:rPr>
        <w:tab/>
        <w:t>на бул. „България” при ДКЦ 2;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7.</w:t>
      </w:r>
      <w:r w:rsidRPr="00C04F8B">
        <w:rPr>
          <w:rFonts w:ascii="Times New Roman" w:hAnsi="Times New Roman" w:cs="Times New Roman"/>
          <w:sz w:val="24"/>
          <w:szCs w:val="24"/>
        </w:rPr>
        <w:tab/>
        <w:t>на бул. „България” до бензиностанцията при пътен възел за КАТ – Русе;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8.</w:t>
      </w:r>
      <w:r w:rsidRPr="00C04F8B">
        <w:rPr>
          <w:rFonts w:ascii="Times New Roman" w:hAnsi="Times New Roman" w:cs="Times New Roman"/>
          <w:sz w:val="24"/>
          <w:szCs w:val="24"/>
        </w:rPr>
        <w:tab/>
        <w:t>на бул. „България” в Източна промишлена зона;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9.</w:t>
      </w:r>
      <w:r w:rsidRPr="00C04F8B">
        <w:rPr>
          <w:rFonts w:ascii="Times New Roman" w:hAnsi="Times New Roman" w:cs="Times New Roman"/>
          <w:sz w:val="24"/>
          <w:szCs w:val="24"/>
        </w:rPr>
        <w:tab/>
        <w:t>на бул. „България” в Източна промишлена зона (срещу ТЕЦ-Изток преди Пожарната);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10.</w:t>
      </w:r>
      <w:r w:rsidRPr="00C04F8B">
        <w:rPr>
          <w:rFonts w:ascii="Times New Roman" w:hAnsi="Times New Roman" w:cs="Times New Roman"/>
          <w:sz w:val="24"/>
          <w:szCs w:val="24"/>
        </w:rPr>
        <w:tab/>
        <w:t>на бул. „Тутракан” при Спортна зала (Захарен завод);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C04F8B">
        <w:rPr>
          <w:rFonts w:ascii="Times New Roman" w:hAnsi="Times New Roman" w:cs="Times New Roman"/>
          <w:sz w:val="24"/>
          <w:szCs w:val="24"/>
        </w:rPr>
        <w:tab/>
        <w:t xml:space="preserve">на бул. „Тутракан” при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Психодиспансер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>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12.</w:t>
      </w:r>
      <w:r w:rsidRPr="00C04F8B">
        <w:rPr>
          <w:rFonts w:ascii="Times New Roman" w:hAnsi="Times New Roman" w:cs="Times New Roman"/>
          <w:sz w:val="24"/>
          <w:szCs w:val="24"/>
        </w:rPr>
        <w:tab/>
        <w:t>гаров подлез – гаров площад;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13.</w:t>
      </w:r>
      <w:r w:rsidRPr="00C04F8B">
        <w:rPr>
          <w:rFonts w:ascii="Times New Roman" w:hAnsi="Times New Roman" w:cs="Times New Roman"/>
          <w:sz w:val="24"/>
          <w:szCs w:val="24"/>
        </w:rPr>
        <w:tab/>
        <w:t>на бул. „Цар Освободител” при Земеделски колеж;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14.</w:t>
      </w:r>
      <w:r w:rsidRPr="00C04F8B">
        <w:rPr>
          <w:rFonts w:ascii="Times New Roman" w:hAnsi="Times New Roman" w:cs="Times New Roman"/>
          <w:sz w:val="24"/>
          <w:szCs w:val="24"/>
        </w:rPr>
        <w:tab/>
        <w:t>на бул. „Липник” при завод „Петър Караминчев”;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15.</w:t>
      </w:r>
      <w:r w:rsidRPr="00C04F8B">
        <w:rPr>
          <w:rFonts w:ascii="Times New Roman" w:hAnsi="Times New Roman" w:cs="Times New Roman"/>
          <w:sz w:val="24"/>
          <w:szCs w:val="24"/>
        </w:rPr>
        <w:tab/>
        <w:t>на бул. „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>”, при СБА.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 xml:space="preserve"> </w:t>
      </w:r>
      <w:r w:rsidRPr="00C04F8B">
        <w:rPr>
          <w:rFonts w:ascii="Times New Roman" w:hAnsi="Times New Roman" w:cs="Times New Roman"/>
          <w:sz w:val="24"/>
          <w:szCs w:val="24"/>
        </w:rPr>
        <w:tab/>
        <w:t>(изключен е подлезът на бул. „Христо Ботев” при Печатни платки, отдаден на концесия).</w:t>
      </w:r>
    </w:p>
    <w:p w:rsidR="00C04F8B" w:rsidRPr="00C04F8B" w:rsidRDefault="00C04F8B" w:rsidP="00C04F8B">
      <w:pPr>
        <w:rPr>
          <w:rFonts w:ascii="Times New Roman" w:hAnsi="Times New Roman" w:cs="Times New Roman"/>
          <w:b/>
          <w:sz w:val="24"/>
          <w:szCs w:val="24"/>
        </w:rPr>
      </w:pPr>
      <w:r w:rsidRPr="00C04F8B">
        <w:rPr>
          <w:rFonts w:ascii="Times New Roman" w:hAnsi="Times New Roman" w:cs="Times New Roman"/>
          <w:b/>
          <w:sz w:val="24"/>
          <w:szCs w:val="24"/>
        </w:rPr>
        <w:t xml:space="preserve"> Технически условия за изпълнение на поръчката:</w:t>
      </w:r>
      <w:r w:rsidRPr="00C04F8B">
        <w:rPr>
          <w:rFonts w:ascii="Times New Roman" w:hAnsi="Times New Roman" w:cs="Times New Roman"/>
          <w:b/>
          <w:sz w:val="24"/>
          <w:szCs w:val="24"/>
        </w:rPr>
        <w:tab/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 xml:space="preserve">При почистването и поддържането на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шахти Изпълнителят трябва: </w:t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-</w:t>
      </w:r>
      <w:r w:rsidRPr="00C04F8B">
        <w:rPr>
          <w:rFonts w:ascii="Times New Roman" w:hAnsi="Times New Roman" w:cs="Times New Roman"/>
          <w:sz w:val="24"/>
          <w:szCs w:val="24"/>
        </w:rPr>
        <w:tab/>
        <w:t xml:space="preserve">да доставя и подменя скари (решетки) с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полимербетонови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или решетки  обезопасени срещу кражба, сертифицирани минимум за клас на натоварване С 250 съгласно БДС EN 124:2003 (или еквивалентен), в случай на увреждане на скари (решетки), или при констатиране на липсата им, като при подмяната осигурява безопасност на моторните превозни средства;</w:t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-</w:t>
      </w:r>
      <w:r w:rsidRPr="00C04F8B">
        <w:rPr>
          <w:rFonts w:ascii="Times New Roman" w:hAnsi="Times New Roman" w:cs="Times New Roman"/>
          <w:sz w:val="24"/>
          <w:szCs w:val="24"/>
        </w:rPr>
        <w:tab/>
        <w:t>да съгласува с „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ВиК-Русе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” ООД планираните дейности, за да се почисти връзката на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дъждоприемната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шахта с уличната канализация (правна норма на чл. 25, ал. 3 от Наредба №4/2004 г. за условията и реда за присъединяване на потребителите и за ползване на водоснабдителните и канализационни системи);</w:t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-</w:t>
      </w:r>
      <w:r w:rsidRPr="00C04F8B">
        <w:rPr>
          <w:rFonts w:ascii="Times New Roman" w:hAnsi="Times New Roman" w:cs="Times New Roman"/>
          <w:sz w:val="24"/>
          <w:szCs w:val="24"/>
        </w:rPr>
        <w:tab/>
        <w:t xml:space="preserve">да прилага схемите за ВОБД при почистване и ремонтиране на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шахти, съгласно приложенията на Наредба №3/16.08.2010 г. за временната организация и безопасността на движението при извършване на строителни и монтажни работи по пътищата и улиците, съгласно чл. 7 от наредбата.</w:t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 xml:space="preserve">Минималният брой и вид техника, необходима за изпълнение на дейностите по почистване на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шахти, товарене и извозване на наноса, е:</w:t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-</w:t>
      </w:r>
      <w:r w:rsidRPr="00C04F8B">
        <w:rPr>
          <w:rFonts w:ascii="Times New Roman" w:hAnsi="Times New Roman" w:cs="Times New Roman"/>
          <w:sz w:val="24"/>
          <w:szCs w:val="24"/>
        </w:rPr>
        <w:tab/>
        <w:t>1 бр. автомобил цистерна за продухване на канализация;</w:t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-</w:t>
      </w:r>
      <w:r w:rsidRPr="00C04F8B">
        <w:rPr>
          <w:rFonts w:ascii="Times New Roman" w:hAnsi="Times New Roman" w:cs="Times New Roman"/>
          <w:sz w:val="24"/>
          <w:szCs w:val="24"/>
        </w:rPr>
        <w:tab/>
        <w:t>1 бр. автомобил цистерна за изсмукване на течни фракции от шахтите;</w:t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-</w:t>
      </w:r>
      <w:r w:rsidRPr="00C04F8B">
        <w:rPr>
          <w:rFonts w:ascii="Times New Roman" w:hAnsi="Times New Roman" w:cs="Times New Roman"/>
          <w:sz w:val="24"/>
          <w:szCs w:val="24"/>
        </w:rPr>
        <w:tab/>
        <w:t>1 бр. самосвал за транспортиране на отпадъците.</w:t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 xml:space="preserve">Отпадъците от почистване на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шахти се предават на Регионално депо-Русе обезводнени и съобразно изискванията на Наредба №6/27.08.2013 г. за условията и реда за изграждане и експлоатация на депа и на други съоръжения и инсталации за оползотворяване и обезвреждане на отпадъци. </w:t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lastRenderedPageBreak/>
        <w:t xml:space="preserve">Дейността почистване на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шахти се извършва по преценка на Изпълнителя и след съгласуване с Възложителя за планираните дейности (почистване и доставка и монтаж на нови решетки). Изпълнителят извършва доставка и монтаж на решетки, обезопасени срещу кражба, само след писмено възлагане от Възложителя.</w:t>
      </w:r>
    </w:p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>Изпълнителят трябва да изготвя и представя в отдел „Екология” на Община Русе ежеседмични план-графици и отчети за извършените дейности (почистване, доставка и монтаж на нови решетки).</w:t>
      </w:r>
    </w:p>
    <w:p w:rsidR="00C04F8B" w:rsidRPr="00C04F8B" w:rsidRDefault="00C04F8B" w:rsidP="00C04F8B">
      <w:pPr>
        <w:ind w:right="23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4F8B">
        <w:rPr>
          <w:rFonts w:ascii="Times New Roman" w:hAnsi="Times New Roman" w:cs="Times New Roman"/>
          <w:sz w:val="24"/>
          <w:szCs w:val="24"/>
        </w:rPr>
        <w:t>Заплащането за дейностите се извършва на база единична цена в следните мерни единици:</w:t>
      </w:r>
      <w:r w:rsidRPr="00C04F8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tbl>
      <w:tblPr>
        <w:tblW w:w="958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560"/>
        <w:gridCol w:w="1273"/>
      </w:tblGrid>
      <w:tr w:rsidR="00C04F8B" w:rsidRPr="00C04F8B" w:rsidTr="001D149A">
        <w:tc>
          <w:tcPr>
            <w:tcW w:w="756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№</w:t>
            </w:r>
          </w:p>
        </w:tc>
        <w:tc>
          <w:tcPr>
            <w:tcW w:w="7560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Поддържане </w:t>
            </w:r>
            <w:proofErr w:type="spellStart"/>
            <w:r w:rsidRPr="00C04F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проводимостта</w:t>
            </w:r>
            <w:proofErr w:type="spellEnd"/>
            <w:r w:rsidRPr="00C04F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на </w:t>
            </w:r>
            <w:proofErr w:type="spellStart"/>
            <w:r w:rsidRPr="00C04F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дъждоприемните</w:t>
            </w:r>
            <w:proofErr w:type="spellEnd"/>
            <w:r w:rsidRPr="00C04F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шахти:</w:t>
            </w:r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</w:tr>
      <w:tr w:rsidR="00C04F8B" w:rsidRPr="00C04F8B" w:rsidTr="001D149A">
        <w:tc>
          <w:tcPr>
            <w:tcW w:w="756" w:type="dxa"/>
          </w:tcPr>
          <w:p w:rsidR="00C04F8B" w:rsidRPr="00C04F8B" w:rsidRDefault="00C04F8B" w:rsidP="00C04F8B">
            <w:pPr>
              <w:numPr>
                <w:ilvl w:val="0"/>
                <w:numId w:val="1"/>
              </w:numPr>
              <w:tabs>
                <w:tab w:val="left" w:pos="576"/>
              </w:tabs>
              <w:spacing w:after="0" w:line="240" w:lineRule="auto"/>
              <w:ind w:left="284" w:right="-337" w:hanging="1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C04F8B" w:rsidRPr="00C04F8B" w:rsidRDefault="00C04F8B" w:rsidP="00C04F8B">
            <w:pPr>
              <w:tabs>
                <w:tab w:val="left" w:pos="7647"/>
              </w:tabs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 на 1 бр. </w:t>
            </w:r>
            <w:proofErr w:type="spellStart"/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дъждоприемна</w:t>
            </w:r>
            <w:proofErr w:type="spellEnd"/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шахта с решетка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42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C04F8B" w:rsidRPr="00C04F8B" w:rsidTr="001D149A">
        <w:tc>
          <w:tcPr>
            <w:tcW w:w="756" w:type="dxa"/>
          </w:tcPr>
          <w:p w:rsidR="00C04F8B" w:rsidRPr="00C04F8B" w:rsidRDefault="00C04F8B" w:rsidP="00C04F8B">
            <w:pPr>
              <w:numPr>
                <w:ilvl w:val="0"/>
                <w:numId w:val="1"/>
              </w:numPr>
              <w:tabs>
                <w:tab w:val="left" w:pos="576"/>
              </w:tabs>
              <w:spacing w:after="0" w:line="240" w:lineRule="auto"/>
              <w:ind w:left="284" w:right="-337" w:hanging="1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C04F8B" w:rsidRPr="00C04F8B" w:rsidRDefault="00C04F8B" w:rsidP="00C04F8B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Почистване на 1 линеен метър шахта (ширина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30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.)</w:t>
            </w:r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 м.</w:t>
            </w:r>
          </w:p>
        </w:tc>
      </w:tr>
      <w:tr w:rsidR="00C04F8B" w:rsidRPr="00C04F8B" w:rsidTr="001D149A">
        <w:tc>
          <w:tcPr>
            <w:tcW w:w="756" w:type="dxa"/>
          </w:tcPr>
          <w:p w:rsidR="00C04F8B" w:rsidRPr="00C04F8B" w:rsidRDefault="00C04F8B" w:rsidP="00C04F8B">
            <w:pPr>
              <w:numPr>
                <w:ilvl w:val="0"/>
                <w:numId w:val="1"/>
              </w:numPr>
              <w:tabs>
                <w:tab w:val="left" w:pos="576"/>
              </w:tabs>
              <w:spacing w:after="0" w:line="240" w:lineRule="auto"/>
              <w:ind w:left="284" w:right="-337" w:hanging="1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C04F8B" w:rsidRPr="00C04F8B" w:rsidRDefault="00C04F8B" w:rsidP="00C04F8B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Доставка и монтаж на 1 бр. решетка с размери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40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42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</w:t>
            </w:r>
            <w:proofErr w:type="spellStart"/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полимербетон</w:t>
            </w:r>
            <w:proofErr w:type="spellEnd"/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C04F8B" w:rsidRPr="00C04F8B" w:rsidTr="001D149A">
        <w:tc>
          <w:tcPr>
            <w:tcW w:w="756" w:type="dxa"/>
          </w:tcPr>
          <w:p w:rsidR="00C04F8B" w:rsidRPr="00C04F8B" w:rsidRDefault="00C04F8B" w:rsidP="00C04F8B">
            <w:pPr>
              <w:numPr>
                <w:ilvl w:val="0"/>
                <w:numId w:val="1"/>
              </w:numPr>
              <w:tabs>
                <w:tab w:val="left" w:pos="576"/>
              </w:tabs>
              <w:spacing w:after="0" w:line="240" w:lineRule="auto"/>
              <w:ind w:left="284" w:right="-337" w:hanging="1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C04F8B" w:rsidRPr="00C04F8B" w:rsidRDefault="00C04F8B" w:rsidP="00C04F8B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Доставка и монтаж на 1 бр. решетка с размери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50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25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</w:t>
            </w:r>
            <w:proofErr w:type="spellStart"/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полимербетон</w:t>
            </w:r>
            <w:proofErr w:type="spellEnd"/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C04F8B" w:rsidRPr="00C04F8B" w:rsidTr="001D149A">
        <w:tc>
          <w:tcPr>
            <w:tcW w:w="756" w:type="dxa"/>
          </w:tcPr>
          <w:p w:rsidR="00C04F8B" w:rsidRPr="00C04F8B" w:rsidRDefault="00C04F8B" w:rsidP="00C04F8B">
            <w:pPr>
              <w:numPr>
                <w:ilvl w:val="0"/>
                <w:numId w:val="1"/>
              </w:numPr>
              <w:tabs>
                <w:tab w:val="left" w:pos="576"/>
              </w:tabs>
              <w:spacing w:after="0" w:line="240" w:lineRule="auto"/>
              <w:ind w:left="284" w:right="-337" w:hanging="1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C04F8B" w:rsidRPr="00C04F8B" w:rsidRDefault="00C04F8B" w:rsidP="00C04F8B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Доставка и монтаж на 1 линеен метър рамка за решетките от винкел 40х40х6 мм </w:t>
            </w:r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 м.</w:t>
            </w:r>
          </w:p>
        </w:tc>
      </w:tr>
      <w:tr w:rsidR="00C04F8B" w:rsidRPr="00C04F8B" w:rsidTr="001D149A">
        <w:tc>
          <w:tcPr>
            <w:tcW w:w="756" w:type="dxa"/>
          </w:tcPr>
          <w:p w:rsidR="00C04F8B" w:rsidRPr="00C04F8B" w:rsidRDefault="00C04F8B" w:rsidP="00C04F8B">
            <w:pPr>
              <w:numPr>
                <w:ilvl w:val="0"/>
                <w:numId w:val="1"/>
              </w:numPr>
              <w:tabs>
                <w:tab w:val="left" w:pos="576"/>
              </w:tabs>
              <w:spacing w:after="0" w:line="240" w:lineRule="auto"/>
              <w:ind w:left="284" w:right="-337" w:hanging="1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C04F8B" w:rsidRPr="00C04F8B" w:rsidRDefault="00C04F8B" w:rsidP="00C04F8B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Доставка и монтаж на 1 бр. решетка с размери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40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42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</w:t>
            </w: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сертифициран</w:t>
            </w: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клас на натоварване С250</w:t>
            </w: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 включително рамката, гумено уплътнение и заключващо устройство</w:t>
            </w:r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C04F8B" w:rsidRPr="00C04F8B" w:rsidTr="001D149A">
        <w:tc>
          <w:tcPr>
            <w:tcW w:w="756" w:type="dxa"/>
          </w:tcPr>
          <w:p w:rsidR="00C04F8B" w:rsidRPr="00C04F8B" w:rsidRDefault="00C04F8B" w:rsidP="00C04F8B">
            <w:pPr>
              <w:numPr>
                <w:ilvl w:val="0"/>
                <w:numId w:val="1"/>
              </w:numPr>
              <w:tabs>
                <w:tab w:val="left" w:pos="576"/>
              </w:tabs>
              <w:spacing w:after="0" w:line="240" w:lineRule="auto"/>
              <w:ind w:left="284" w:right="-337" w:hanging="1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C04F8B" w:rsidRPr="00C04F8B" w:rsidRDefault="00C04F8B" w:rsidP="00C04F8B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Доставка и монтаж на 1 бр. решетка с размери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50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04F8B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25 см</w:t>
              </w:r>
            </w:smartTag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</w:t>
            </w: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сертифицирана за клас на натоварване С250</w:t>
            </w: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,</w:t>
            </w: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включително рамката, гумено уплътнение и заключващо устройство</w:t>
            </w:r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C04F8B" w:rsidRPr="00C04F8B" w:rsidTr="001D149A">
        <w:tc>
          <w:tcPr>
            <w:tcW w:w="756" w:type="dxa"/>
          </w:tcPr>
          <w:p w:rsidR="00C04F8B" w:rsidRPr="00C04F8B" w:rsidRDefault="00C04F8B" w:rsidP="00C04F8B">
            <w:pPr>
              <w:numPr>
                <w:ilvl w:val="0"/>
                <w:numId w:val="1"/>
              </w:numPr>
              <w:tabs>
                <w:tab w:val="left" w:pos="576"/>
              </w:tabs>
              <w:spacing w:after="0" w:line="240" w:lineRule="auto"/>
              <w:ind w:left="284" w:right="-337" w:hanging="1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C04F8B" w:rsidRPr="00C04F8B" w:rsidRDefault="00C04F8B" w:rsidP="00C04F8B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Разбиване на лед около </w:t>
            </w:r>
            <w:proofErr w:type="spellStart"/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дъждоприемните</w:t>
            </w:r>
            <w:proofErr w:type="spellEnd"/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шахти през зимния период</w:t>
            </w:r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C04F8B" w:rsidRPr="00C04F8B" w:rsidTr="001D149A">
        <w:tc>
          <w:tcPr>
            <w:tcW w:w="756" w:type="dxa"/>
          </w:tcPr>
          <w:p w:rsidR="00C04F8B" w:rsidRPr="00C04F8B" w:rsidRDefault="00C04F8B" w:rsidP="00C04F8B">
            <w:pPr>
              <w:numPr>
                <w:ilvl w:val="0"/>
                <w:numId w:val="1"/>
              </w:numPr>
              <w:tabs>
                <w:tab w:val="left" w:pos="576"/>
              </w:tabs>
              <w:spacing w:after="0" w:line="240" w:lineRule="auto"/>
              <w:ind w:left="284" w:right="-337" w:hanging="1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C04F8B" w:rsidRPr="00C04F8B" w:rsidRDefault="00C04F8B" w:rsidP="00C04F8B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Товарене и транспортиране на отпадъци от шахти</w:t>
            </w:r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лв./тон</w:t>
            </w:r>
          </w:p>
        </w:tc>
      </w:tr>
      <w:tr w:rsidR="00C04F8B" w:rsidRPr="00C04F8B" w:rsidTr="001D149A">
        <w:tc>
          <w:tcPr>
            <w:tcW w:w="756" w:type="dxa"/>
          </w:tcPr>
          <w:p w:rsidR="00C04F8B" w:rsidRPr="00C04F8B" w:rsidRDefault="00C04F8B" w:rsidP="00C04F8B">
            <w:pPr>
              <w:numPr>
                <w:ilvl w:val="0"/>
                <w:numId w:val="1"/>
              </w:numPr>
              <w:tabs>
                <w:tab w:val="left" w:pos="576"/>
              </w:tabs>
              <w:spacing w:after="0" w:line="240" w:lineRule="auto"/>
              <w:ind w:left="284" w:right="-337" w:hanging="15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C04F8B" w:rsidRPr="00C04F8B" w:rsidRDefault="00C04F8B" w:rsidP="00C04F8B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Дежурство и участие в аварийни ситуации – отваряне на шахти при проливни дъждове и възстановяването им след спиране на дъжда</w:t>
            </w:r>
          </w:p>
        </w:tc>
        <w:tc>
          <w:tcPr>
            <w:tcW w:w="1273" w:type="dxa"/>
            <w:vAlign w:val="center"/>
          </w:tcPr>
          <w:p w:rsidR="00C04F8B" w:rsidRPr="00C04F8B" w:rsidRDefault="00C04F8B" w:rsidP="00C04F8B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4F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лв./час</w:t>
            </w:r>
          </w:p>
        </w:tc>
      </w:tr>
    </w:tbl>
    <w:p w:rsidR="00C04F8B" w:rsidRPr="00C04F8B" w:rsidRDefault="00C04F8B" w:rsidP="00C04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F8B" w:rsidRPr="00C04F8B" w:rsidRDefault="00C04F8B" w:rsidP="00C04F8B">
      <w:pPr>
        <w:rPr>
          <w:rFonts w:ascii="Times New Roman" w:hAnsi="Times New Roman" w:cs="Times New Roman"/>
          <w:b/>
          <w:sz w:val="24"/>
          <w:szCs w:val="24"/>
        </w:rPr>
      </w:pPr>
      <w:r w:rsidRPr="00C04F8B">
        <w:rPr>
          <w:rFonts w:ascii="Times New Roman" w:hAnsi="Times New Roman" w:cs="Times New Roman"/>
          <w:b/>
          <w:sz w:val="24"/>
          <w:szCs w:val="24"/>
        </w:rPr>
        <w:t xml:space="preserve"> Изисквания за качество: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ab/>
        <w:t xml:space="preserve">- след почистване, </w:t>
      </w:r>
      <w:proofErr w:type="spellStart"/>
      <w:r w:rsidRPr="00C04F8B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C04F8B">
        <w:rPr>
          <w:rFonts w:ascii="Times New Roman" w:hAnsi="Times New Roman" w:cs="Times New Roman"/>
          <w:sz w:val="24"/>
          <w:szCs w:val="24"/>
        </w:rPr>
        <w:t xml:space="preserve"> шахти да са видимо чисти и да няма следи от запушвания по решетките;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ab/>
        <w:t xml:space="preserve">- подменените решетки да са здрави, сертифицирани минимум за клас на натоварване С 250 съгласно БДС EN 124:2003 (или еквивалентен) и качествено поставени.  </w:t>
      </w:r>
    </w:p>
    <w:p w:rsidR="00C04F8B" w:rsidRPr="00C04F8B" w:rsidRDefault="00C04F8B" w:rsidP="00C04F8B">
      <w:pPr>
        <w:rPr>
          <w:rFonts w:ascii="Times New Roman" w:hAnsi="Times New Roman" w:cs="Times New Roman"/>
          <w:sz w:val="24"/>
          <w:szCs w:val="24"/>
        </w:rPr>
      </w:pPr>
      <w:r w:rsidRPr="00C04F8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04F8B" w:rsidRPr="00C04F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38" w:rsidRDefault="00163A38" w:rsidP="00C04F8B">
      <w:pPr>
        <w:spacing w:after="0" w:line="240" w:lineRule="auto"/>
      </w:pPr>
      <w:r>
        <w:separator/>
      </w:r>
    </w:p>
  </w:endnote>
  <w:endnote w:type="continuationSeparator" w:id="0">
    <w:p w:rsidR="00163A38" w:rsidRDefault="00163A38" w:rsidP="00C0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38" w:rsidRDefault="00163A38" w:rsidP="00C04F8B">
      <w:pPr>
        <w:spacing w:after="0" w:line="240" w:lineRule="auto"/>
      </w:pPr>
      <w:r>
        <w:separator/>
      </w:r>
    </w:p>
  </w:footnote>
  <w:footnote w:type="continuationSeparator" w:id="0">
    <w:p w:rsidR="00163A38" w:rsidRDefault="00163A38" w:rsidP="00C0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8B" w:rsidRPr="00C04F8B" w:rsidRDefault="00C04F8B" w:rsidP="00C04F8B">
    <w:pPr>
      <w:jc w:val="both"/>
      <w:rPr>
        <w:rFonts w:ascii="Times New Roman" w:hAnsi="Times New Roman" w:cs="Times New Roman"/>
        <w:sz w:val="24"/>
        <w:szCs w:val="24"/>
      </w:rPr>
    </w:pPr>
    <w:r>
      <w:tab/>
    </w:r>
    <w:r w:rsidRPr="00C04F8B">
      <w:rPr>
        <w:rFonts w:ascii="Times New Roman" w:hAnsi="Times New Roman" w:cs="Times New Roman"/>
        <w:b/>
        <w:sz w:val="24"/>
        <w:szCs w:val="24"/>
      </w:rPr>
      <w:t>Публична покана  с предмет:</w:t>
    </w:r>
    <w:r w:rsidRPr="00C04F8B">
      <w:rPr>
        <w:rFonts w:ascii="Times New Roman" w:hAnsi="Times New Roman" w:cs="Times New Roman"/>
        <w:sz w:val="24"/>
        <w:szCs w:val="24"/>
      </w:rPr>
      <w:t xml:space="preserve">  „Поддържане на </w:t>
    </w:r>
    <w:proofErr w:type="spellStart"/>
    <w:r w:rsidRPr="00C04F8B">
      <w:rPr>
        <w:rFonts w:ascii="Times New Roman" w:hAnsi="Times New Roman" w:cs="Times New Roman"/>
        <w:sz w:val="24"/>
        <w:szCs w:val="24"/>
      </w:rPr>
      <w:t>проводимостта</w:t>
    </w:r>
    <w:proofErr w:type="spellEnd"/>
    <w:r w:rsidRPr="00C04F8B">
      <w:rPr>
        <w:rFonts w:ascii="Times New Roman" w:hAnsi="Times New Roman" w:cs="Times New Roman"/>
        <w:sz w:val="24"/>
        <w:szCs w:val="24"/>
      </w:rPr>
      <w:t xml:space="preserve"> на </w:t>
    </w:r>
    <w:proofErr w:type="spellStart"/>
    <w:r w:rsidRPr="00C04F8B">
      <w:rPr>
        <w:rFonts w:ascii="Times New Roman" w:hAnsi="Times New Roman" w:cs="Times New Roman"/>
        <w:sz w:val="24"/>
        <w:szCs w:val="24"/>
      </w:rPr>
      <w:t>дъждоприемните</w:t>
    </w:r>
    <w:proofErr w:type="spellEnd"/>
    <w:r w:rsidRPr="00C04F8B">
      <w:rPr>
        <w:rFonts w:ascii="Times New Roman" w:hAnsi="Times New Roman" w:cs="Times New Roman"/>
        <w:sz w:val="24"/>
        <w:szCs w:val="24"/>
      </w:rPr>
      <w:t xml:space="preserve"> шахти, разположени по уличните платна, площадите и подлезите на гр. Русе и по уличните платна и площадите в кварталите Средна кула и Долапите”</w:t>
    </w:r>
  </w:p>
  <w:p w:rsidR="00C04F8B" w:rsidRDefault="00C04F8B" w:rsidP="00C04F8B">
    <w:pPr>
      <w:pStyle w:val="a3"/>
      <w:tabs>
        <w:tab w:val="clear" w:pos="4536"/>
        <w:tab w:val="clear" w:pos="9072"/>
        <w:tab w:val="left" w:pos="18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BBB"/>
    <w:multiLevelType w:val="hybridMultilevel"/>
    <w:tmpl w:val="B32E9F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8B"/>
    <w:rsid w:val="00163A38"/>
    <w:rsid w:val="006A62BC"/>
    <w:rsid w:val="00C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04F8B"/>
  </w:style>
  <w:style w:type="paragraph" w:styleId="a5">
    <w:name w:val="footer"/>
    <w:basedOn w:val="a"/>
    <w:link w:val="a6"/>
    <w:uiPriority w:val="99"/>
    <w:unhideWhenUsed/>
    <w:rsid w:val="00C0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0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04F8B"/>
  </w:style>
  <w:style w:type="paragraph" w:styleId="a5">
    <w:name w:val="footer"/>
    <w:basedOn w:val="a"/>
    <w:link w:val="a6"/>
    <w:uiPriority w:val="99"/>
    <w:unhideWhenUsed/>
    <w:rsid w:val="00C0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0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2014-11-05T11:15:00Z</dcterms:created>
  <dcterms:modified xsi:type="dcterms:W3CDTF">2014-11-05T11:26:00Z</dcterms:modified>
</cp:coreProperties>
</file>